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2BF30" w14:textId="77777777" w:rsidR="00CB0845" w:rsidRPr="009730C0" w:rsidRDefault="00CB0845" w:rsidP="00CB0845">
      <w:pPr>
        <w:pStyle w:val="NormalnyWeb"/>
        <w:rPr>
          <w:rFonts w:asciiTheme="minorHAnsi" w:hAnsiTheme="minorHAnsi" w:cstheme="minorHAnsi"/>
          <w:sz w:val="28"/>
          <w:szCs w:val="28"/>
        </w:rPr>
      </w:pPr>
      <w:r w:rsidRPr="009730C0">
        <w:rPr>
          <w:rStyle w:val="Pogrubienie"/>
          <w:rFonts w:asciiTheme="minorHAnsi" w:hAnsiTheme="minorHAnsi" w:cstheme="minorHAnsi"/>
          <w:sz w:val="28"/>
          <w:szCs w:val="28"/>
        </w:rPr>
        <w:t>Cykl szkoleń w Urzędach Skarbowych i on-line</w:t>
      </w:r>
    </w:p>
    <w:p w14:paraId="1D489511" w14:textId="77777777" w:rsidR="00CB64C5" w:rsidRPr="009730C0" w:rsidRDefault="00CB64C5" w:rsidP="00CB64C5">
      <w:pPr>
        <w:numPr>
          <w:ilvl w:val="0"/>
          <w:numId w:val="2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 xml:space="preserve">Akcja „Środy z </w:t>
      </w:r>
      <w:proofErr w:type="spellStart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 xml:space="preserve"> - </w:t>
      </w:r>
      <w:proofErr w:type="spellStart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 xml:space="preserve"> w pigułce" potrwa do 11 lutego br.</w:t>
      </w:r>
    </w:p>
    <w:p w14:paraId="048B5F75" w14:textId="77777777" w:rsidR="00CB64C5" w:rsidRPr="009730C0" w:rsidRDefault="00CB64C5" w:rsidP="00CB64C5">
      <w:pPr>
        <w:numPr>
          <w:ilvl w:val="0"/>
          <w:numId w:val="2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W spotkaniach zorganizowanych 7 stycznia wzięło udział blisko 4,5 tys. osób.</w:t>
      </w:r>
    </w:p>
    <w:p w14:paraId="71D9D169" w14:textId="45AF00DF" w:rsidR="00CB64C5" w:rsidRPr="009730C0" w:rsidRDefault="00CB64C5" w:rsidP="00CB64C5">
      <w:pPr>
        <w:numPr>
          <w:ilvl w:val="0"/>
          <w:numId w:val="2"/>
        </w:numPr>
        <w:shd w:val="clear" w:color="auto" w:fill="FFFFFF"/>
        <w:ind w:left="1200" w:right="240"/>
        <w:rPr>
          <w:rStyle w:val="Pogrubienie"/>
          <w:rFonts w:asciiTheme="minorHAnsi" w:hAnsiTheme="minorHAnsi" w:cstheme="minorHAnsi"/>
          <w:b w:val="0"/>
          <w:bCs w:val="0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Celem szkoleń jest praktyczne przygotowanie podatników do sprawnego korzystania z Krajowego Systemu e-Faktur (</w:t>
      </w:r>
      <w:proofErr w:type="spellStart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).</w:t>
      </w:r>
    </w:p>
    <w:p w14:paraId="65C14FDD" w14:textId="77777777" w:rsidR="00CB64C5" w:rsidRPr="009730C0" w:rsidRDefault="00CB64C5" w:rsidP="00CB64C5">
      <w:p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</w:p>
    <w:p w14:paraId="4C43950A" w14:textId="77777777" w:rsidR="00CB64C5" w:rsidRPr="009730C0" w:rsidRDefault="00CB64C5" w:rsidP="00CB64C5">
      <w:pPr>
        <w:pStyle w:val="Nagwek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64646"/>
          <w:sz w:val="28"/>
          <w:szCs w:val="28"/>
        </w:rPr>
      </w:pPr>
      <w:r w:rsidRPr="009730C0">
        <w:rPr>
          <w:rStyle w:val="Pogrubienie"/>
          <w:rFonts w:asciiTheme="minorHAnsi" w:hAnsiTheme="minorHAnsi" w:cstheme="minorHAnsi"/>
          <w:b/>
          <w:bCs/>
          <w:color w:val="464646"/>
          <w:sz w:val="28"/>
          <w:szCs w:val="28"/>
        </w:rPr>
        <w:t xml:space="preserve">Krótko i na temat, czyli </w:t>
      </w:r>
      <w:proofErr w:type="spellStart"/>
      <w:r w:rsidRPr="009730C0">
        <w:rPr>
          <w:rStyle w:val="Pogrubienie"/>
          <w:rFonts w:asciiTheme="minorHAnsi" w:hAnsiTheme="minorHAnsi" w:cstheme="minorHAnsi"/>
          <w:b/>
          <w:bCs/>
          <w:color w:val="464646"/>
          <w:sz w:val="28"/>
          <w:szCs w:val="28"/>
        </w:rPr>
        <w:t>KSeF</w:t>
      </w:r>
      <w:proofErr w:type="spellEnd"/>
      <w:r w:rsidRPr="009730C0">
        <w:rPr>
          <w:rStyle w:val="Pogrubienie"/>
          <w:rFonts w:asciiTheme="minorHAnsi" w:hAnsiTheme="minorHAnsi" w:cstheme="minorHAnsi"/>
          <w:b/>
          <w:bCs/>
          <w:color w:val="464646"/>
          <w:sz w:val="28"/>
          <w:szCs w:val="28"/>
        </w:rPr>
        <w:t xml:space="preserve"> w pigułce</w:t>
      </w:r>
    </w:p>
    <w:p w14:paraId="57B9900D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Szkolenia odbywają się w każdą środę:</w:t>
      </w:r>
    </w:p>
    <w:p w14:paraId="04D82063" w14:textId="77777777" w:rsidR="00CB64C5" w:rsidRPr="009730C0" w:rsidRDefault="00CB64C5" w:rsidP="00CB64C5">
      <w:pPr>
        <w:numPr>
          <w:ilvl w:val="0"/>
          <w:numId w:val="3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w izbach administracji skarbowej - szkolenia on-line w godzinach:</w:t>
      </w:r>
    </w:p>
    <w:p w14:paraId="725F2B63" w14:textId="77777777" w:rsidR="00CB64C5" w:rsidRPr="009730C0" w:rsidRDefault="00CB64C5" w:rsidP="00CB64C5">
      <w:pPr>
        <w:numPr>
          <w:ilvl w:val="0"/>
          <w:numId w:val="3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10.00–12.00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– </w:t>
      </w:r>
      <w:hyperlink r:id="rId7" w:history="1">
        <w:r w:rsidRPr="009730C0">
          <w:rPr>
            <w:rStyle w:val="Hipercze"/>
            <w:rFonts w:asciiTheme="minorHAnsi" w:hAnsiTheme="minorHAnsi" w:cstheme="minorHAnsi"/>
            <w:color w:val="DB002F"/>
            <w:sz w:val="24"/>
            <w:szCs w:val="24"/>
            <w:u w:val="none"/>
          </w:rPr>
          <w:t>link do szkolenia</w:t>
        </w:r>
      </w:hyperlink>
      <w:r w:rsidRPr="009730C0">
        <w:rPr>
          <w:rFonts w:asciiTheme="minorHAnsi" w:hAnsiTheme="minorHAnsi" w:cstheme="minorHAnsi"/>
          <w:color w:val="464646"/>
          <w:sz w:val="24"/>
          <w:szCs w:val="24"/>
        </w:rPr>
        <w:t>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21 stycznia br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.</w:t>
      </w:r>
    </w:p>
    <w:p w14:paraId="4810625C" w14:textId="77777777" w:rsidR="00CB64C5" w:rsidRPr="009730C0" w:rsidRDefault="00CB64C5" w:rsidP="00CB64C5">
      <w:pPr>
        <w:numPr>
          <w:ilvl w:val="0"/>
          <w:numId w:val="3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14.00–16.00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– </w:t>
      </w:r>
      <w:hyperlink r:id="rId8" w:history="1">
        <w:r w:rsidRPr="009730C0">
          <w:rPr>
            <w:rStyle w:val="Hipercze"/>
            <w:rFonts w:asciiTheme="minorHAnsi" w:hAnsiTheme="minorHAnsi" w:cstheme="minorHAnsi"/>
            <w:color w:val="DB002F"/>
            <w:sz w:val="24"/>
            <w:szCs w:val="24"/>
            <w:u w:val="none"/>
          </w:rPr>
          <w:t>link do szkolenia</w:t>
        </w:r>
      </w:hyperlink>
      <w:r w:rsidRPr="009730C0">
        <w:rPr>
          <w:rFonts w:asciiTheme="minorHAnsi" w:hAnsiTheme="minorHAnsi" w:cstheme="minorHAnsi"/>
          <w:color w:val="464646"/>
          <w:sz w:val="24"/>
          <w:szCs w:val="24"/>
        </w:rPr>
        <w:t>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21 stycznia br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.</w:t>
      </w:r>
    </w:p>
    <w:p w14:paraId="379A44C1" w14:textId="77777777" w:rsidR="00CB64C5" w:rsidRPr="009730C0" w:rsidRDefault="00CB64C5" w:rsidP="00CB64C5">
      <w:pPr>
        <w:numPr>
          <w:ilvl w:val="0"/>
          <w:numId w:val="3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w każdym urzędzie skarbowym w Polsce (z wyjątkiem wyspecjalizowanych) – szkolenia stacjonarne w godzinach 10.00–12.00.</w:t>
      </w:r>
    </w:p>
    <w:p w14:paraId="344C7815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„</w:t>
      </w:r>
      <w:r w:rsidRPr="009730C0">
        <w:rPr>
          <w:rStyle w:val="Uwydatnienie"/>
          <w:rFonts w:asciiTheme="minorHAnsi" w:hAnsiTheme="minorHAnsi" w:cstheme="minorHAnsi"/>
          <w:color w:val="464646"/>
          <w:sz w:val="24"/>
          <w:szCs w:val="24"/>
        </w:rPr>
        <w:t xml:space="preserve">Środy z </w:t>
      </w:r>
      <w:proofErr w:type="spellStart"/>
      <w:r w:rsidRPr="009730C0">
        <w:rPr>
          <w:rStyle w:val="Uwydatn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Uwydatnienie"/>
          <w:rFonts w:asciiTheme="minorHAnsi" w:hAnsiTheme="minorHAnsi" w:cstheme="minorHAnsi"/>
          <w:color w:val="464646"/>
          <w:sz w:val="24"/>
          <w:szCs w:val="24"/>
        </w:rPr>
        <w:t xml:space="preserve"> - </w:t>
      </w:r>
      <w:proofErr w:type="spellStart"/>
      <w:r w:rsidRPr="009730C0">
        <w:rPr>
          <w:rStyle w:val="Uwydatn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Uwydatnienie"/>
          <w:rFonts w:asciiTheme="minorHAnsi" w:hAnsiTheme="minorHAnsi" w:cstheme="minorHAnsi"/>
          <w:color w:val="464646"/>
          <w:sz w:val="24"/>
          <w:szCs w:val="24"/>
        </w:rPr>
        <w:t xml:space="preserve"> w pigułce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" to szkolenie, które w skróconej formie przedstawia wszystkie najważniejsze informacje o wdrażanym 1 lutego br. systemie. Każde ze szkoleń ma dokładnie taki sam zakres tematyczny i odpowiada na najczęstsze pytania:</w:t>
      </w:r>
    </w:p>
    <w:p w14:paraId="74A77A8B" w14:textId="77777777" w:rsidR="00CB64C5" w:rsidRPr="009730C0" w:rsidRDefault="00CB64C5" w:rsidP="00CB64C5">
      <w:pPr>
        <w:numPr>
          <w:ilvl w:val="0"/>
          <w:numId w:val="4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Co to jest </w:t>
      </w:r>
      <w:proofErr w:type="spellStart"/>
      <w:r w:rsidRPr="009730C0">
        <w:rPr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 i kogo dotyczy?</w:t>
      </w:r>
    </w:p>
    <w:p w14:paraId="58151A2F" w14:textId="77777777" w:rsidR="00CB64C5" w:rsidRPr="009730C0" w:rsidRDefault="00CB64C5" w:rsidP="00CB64C5">
      <w:pPr>
        <w:numPr>
          <w:ilvl w:val="0"/>
          <w:numId w:val="4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Jak uzyskać dostęp do </w:t>
      </w:r>
      <w:proofErr w:type="spellStart"/>
      <w:r w:rsidRPr="009730C0">
        <w:rPr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 i nadać uprawnienia?</w:t>
      </w:r>
    </w:p>
    <w:p w14:paraId="3C9A684C" w14:textId="77777777" w:rsidR="00CB64C5" w:rsidRPr="009730C0" w:rsidRDefault="00CB64C5" w:rsidP="00CB64C5">
      <w:pPr>
        <w:numPr>
          <w:ilvl w:val="0"/>
          <w:numId w:val="4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Jak korzystać z bezpłatnych narzędzi udostępnionych przez Ministerstwo Finansów?</w:t>
      </w:r>
    </w:p>
    <w:p w14:paraId="0AA002AE" w14:textId="4421BDDB" w:rsidR="00CB64C5" w:rsidRPr="009730C0" w:rsidRDefault="00CB64C5" w:rsidP="00CB64C5">
      <w:pPr>
        <w:numPr>
          <w:ilvl w:val="0"/>
          <w:numId w:val="4"/>
        </w:num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Jak przygotować firmę na korzystanie z </w:t>
      </w:r>
      <w:proofErr w:type="spellStart"/>
      <w:r w:rsidRPr="009730C0">
        <w:rPr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Fonts w:asciiTheme="minorHAnsi" w:hAnsiTheme="minorHAnsi" w:cstheme="minorHAnsi"/>
          <w:color w:val="464646"/>
          <w:sz w:val="24"/>
          <w:szCs w:val="24"/>
        </w:rPr>
        <w:t>?</w:t>
      </w:r>
    </w:p>
    <w:p w14:paraId="5D7D5BF7" w14:textId="77777777" w:rsidR="00CB64C5" w:rsidRPr="009730C0" w:rsidRDefault="00CB64C5" w:rsidP="00CB64C5">
      <w:pPr>
        <w:shd w:val="clear" w:color="auto" w:fill="FFFFFF"/>
        <w:ind w:left="1200" w:right="240"/>
        <w:rPr>
          <w:rFonts w:asciiTheme="minorHAnsi" w:hAnsiTheme="minorHAnsi" w:cstheme="minorHAnsi"/>
          <w:color w:val="464646"/>
          <w:sz w:val="24"/>
          <w:szCs w:val="24"/>
        </w:rPr>
      </w:pPr>
    </w:p>
    <w:p w14:paraId="3793833C" w14:textId="77777777" w:rsidR="00CB64C5" w:rsidRPr="009730C0" w:rsidRDefault="00CB64C5" w:rsidP="00CB64C5">
      <w:pPr>
        <w:pStyle w:val="Nagwek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64646"/>
          <w:sz w:val="28"/>
          <w:szCs w:val="28"/>
        </w:rPr>
      </w:pPr>
      <w:r w:rsidRPr="009730C0">
        <w:rPr>
          <w:rStyle w:val="Pogrubienie"/>
          <w:rFonts w:asciiTheme="minorHAnsi" w:hAnsiTheme="minorHAnsi" w:cstheme="minorHAnsi"/>
          <w:b/>
          <w:bCs/>
          <w:color w:val="464646"/>
          <w:sz w:val="28"/>
          <w:szCs w:val="28"/>
        </w:rPr>
        <w:t>Dni otwarte i wydłużone godziny pracy</w:t>
      </w:r>
    </w:p>
    <w:p w14:paraId="311E6D37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24, 25 stycznia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 (sobota, niedziela) i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31 stycznia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 (sobota) 2026 r. we wszystkich mazowieckich urzędach skarbowych (z wyjątkiem wyspecjalizowanych) odbędą się dni otwarte dotyczące Krajowego Systemu e-Faktur. Każdy będzie mógł spotkać się z naszymi ekspertami </w:t>
      </w:r>
      <w:proofErr w:type="spellStart"/>
      <w:r w:rsidRPr="009730C0">
        <w:rPr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Fonts w:asciiTheme="minorHAnsi" w:hAnsiTheme="minorHAnsi" w:cstheme="minorHAnsi"/>
          <w:color w:val="464646"/>
          <w:sz w:val="24"/>
          <w:szCs w:val="24"/>
        </w:rPr>
        <w:t xml:space="preserve"> i uzyskać indywidualne wyjaśnienia oraz zadać pytania dotyczące praktycznej strony korzystania z systemu.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Zapraszamy w godz. 9.00 -15.00.</w:t>
      </w:r>
    </w:p>
    <w:p w14:paraId="77509757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Dodatkowo w dniach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26-30 stycznia 2026 r.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 czas pracy urzędów skarbowych (z wyjątkiem wyspecjalizowanych) zostanie wydłużony do godz.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20.00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.</w:t>
      </w:r>
    </w:p>
    <w:p w14:paraId="69CAE5EE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Informacje o bieżących szkoleniach oraz aktualne linki do szkoleń on-line zawsze można znaleźć na stronie: </w:t>
      </w:r>
      <w:hyperlink r:id="rId9" w:history="1">
        <w:r w:rsidRPr="009730C0">
          <w:rPr>
            <w:rStyle w:val="Hipercze"/>
            <w:rFonts w:asciiTheme="minorHAnsi" w:hAnsiTheme="minorHAnsi" w:cstheme="minorHAnsi"/>
            <w:color w:val="DB002F"/>
            <w:sz w:val="24"/>
            <w:szCs w:val="24"/>
            <w:u w:val="none"/>
          </w:rPr>
          <w:t>mazowieckie.kas.gov.pl</w:t>
        </w:r>
      </w:hyperlink>
      <w:r w:rsidRPr="009730C0">
        <w:rPr>
          <w:rFonts w:asciiTheme="minorHAnsi" w:hAnsiTheme="minorHAnsi" w:cstheme="minorHAnsi"/>
          <w:color w:val="464646"/>
          <w:sz w:val="24"/>
          <w:szCs w:val="24"/>
        </w:rPr>
        <w:t> w zakładce </w:t>
      </w:r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 xml:space="preserve">Środy z </w:t>
      </w:r>
      <w:proofErr w:type="spellStart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KSeF</w:t>
      </w:r>
      <w:proofErr w:type="spellEnd"/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 </w:t>
      </w:r>
      <w:r w:rsidRPr="009730C0">
        <w:rPr>
          <w:rFonts w:asciiTheme="minorHAnsi" w:hAnsiTheme="minorHAnsi" w:cstheme="minorHAnsi"/>
          <w:color w:val="464646"/>
          <w:sz w:val="24"/>
          <w:szCs w:val="24"/>
        </w:rPr>
        <w:t>oraz na naszym </w:t>
      </w:r>
      <w:hyperlink r:id="rId10" w:history="1">
        <w:r w:rsidRPr="009730C0">
          <w:rPr>
            <w:rStyle w:val="Hipercze"/>
            <w:rFonts w:asciiTheme="minorHAnsi" w:hAnsiTheme="minorHAnsi" w:cstheme="minorHAnsi"/>
            <w:b/>
            <w:bCs/>
            <w:color w:val="DB002F"/>
            <w:sz w:val="24"/>
            <w:szCs w:val="24"/>
            <w:u w:val="none"/>
          </w:rPr>
          <w:t>FB</w:t>
        </w:r>
      </w:hyperlink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 i </w:t>
      </w:r>
      <w:hyperlink r:id="rId11" w:history="1">
        <w:r w:rsidRPr="009730C0">
          <w:rPr>
            <w:rStyle w:val="Hipercze"/>
            <w:rFonts w:asciiTheme="minorHAnsi" w:hAnsiTheme="minorHAnsi" w:cstheme="minorHAnsi"/>
            <w:b/>
            <w:bCs/>
            <w:color w:val="DB002F"/>
            <w:sz w:val="24"/>
            <w:szCs w:val="24"/>
            <w:u w:val="none"/>
          </w:rPr>
          <w:t>X</w:t>
        </w:r>
      </w:hyperlink>
      <w:r w:rsidRPr="009730C0">
        <w:rPr>
          <w:rStyle w:val="Pogrubienie"/>
          <w:rFonts w:asciiTheme="minorHAnsi" w:hAnsiTheme="minorHAnsi" w:cstheme="minorHAnsi"/>
          <w:color w:val="464646"/>
          <w:sz w:val="24"/>
          <w:szCs w:val="24"/>
        </w:rPr>
        <w:t>.</w:t>
      </w:r>
    </w:p>
    <w:p w14:paraId="27E3C915" w14:textId="77777777" w:rsidR="00CB64C5" w:rsidRPr="009730C0" w:rsidRDefault="00CB64C5" w:rsidP="00CB64C5">
      <w:pPr>
        <w:pStyle w:val="NormalnyWeb"/>
        <w:shd w:val="clear" w:color="auto" w:fill="FFFFFF"/>
        <w:spacing w:before="96" w:beforeAutospacing="0" w:after="240" w:afterAutospacing="0"/>
        <w:rPr>
          <w:rFonts w:asciiTheme="minorHAnsi" w:hAnsiTheme="minorHAnsi" w:cstheme="minorHAnsi"/>
          <w:color w:val="464646"/>
          <w:sz w:val="24"/>
          <w:szCs w:val="24"/>
        </w:rPr>
      </w:pPr>
      <w:r w:rsidRPr="009730C0">
        <w:rPr>
          <w:rFonts w:asciiTheme="minorHAnsi" w:hAnsiTheme="minorHAnsi" w:cstheme="minorHAnsi"/>
          <w:color w:val="464646"/>
          <w:sz w:val="24"/>
          <w:szCs w:val="24"/>
        </w:rPr>
        <w:t>Masz pytania? Pamiętaj o infolinii </w:t>
      </w:r>
      <w:hyperlink r:id="rId12" w:history="1">
        <w:r w:rsidRPr="009730C0">
          <w:rPr>
            <w:rStyle w:val="Hipercze"/>
            <w:rFonts w:asciiTheme="minorHAnsi" w:hAnsiTheme="minorHAnsi" w:cstheme="minorHAnsi"/>
            <w:color w:val="DB002F"/>
            <w:sz w:val="24"/>
            <w:szCs w:val="24"/>
            <w:u w:val="none"/>
          </w:rPr>
          <w:t>Krajowej Informacji Skarbowej (KIS)</w:t>
        </w:r>
      </w:hyperlink>
      <w:r w:rsidRPr="009730C0">
        <w:rPr>
          <w:rFonts w:asciiTheme="minorHAnsi" w:hAnsiTheme="minorHAnsi" w:cstheme="minorHAnsi"/>
          <w:color w:val="464646"/>
          <w:sz w:val="24"/>
          <w:szCs w:val="24"/>
        </w:rPr>
        <w:t> numer: 22 330 03 30 oraz stronie </w:t>
      </w:r>
      <w:hyperlink r:id="rId13" w:history="1">
        <w:r w:rsidRPr="009730C0">
          <w:rPr>
            <w:rStyle w:val="Hipercze"/>
            <w:rFonts w:asciiTheme="minorHAnsi" w:hAnsiTheme="minorHAnsi" w:cstheme="minorHAnsi"/>
            <w:color w:val="DB002F"/>
            <w:sz w:val="24"/>
            <w:szCs w:val="24"/>
            <w:u w:val="none"/>
          </w:rPr>
          <w:t>ksef.podatki.gov.pl</w:t>
        </w:r>
      </w:hyperlink>
      <w:r w:rsidRPr="009730C0">
        <w:rPr>
          <w:rFonts w:asciiTheme="minorHAnsi" w:hAnsiTheme="minorHAnsi" w:cstheme="minorHAnsi"/>
          <w:color w:val="464646"/>
          <w:sz w:val="24"/>
          <w:szCs w:val="24"/>
        </w:rPr>
        <w:t>.</w:t>
      </w:r>
    </w:p>
    <w:p w14:paraId="2C0B7A00" w14:textId="77777777" w:rsidR="00CB0845" w:rsidRPr="009730C0" w:rsidRDefault="00CB0845" w:rsidP="00CB0845">
      <w:pPr>
        <w:pStyle w:val="Nagwek3"/>
        <w:rPr>
          <w:rFonts w:asciiTheme="minorHAnsi" w:eastAsia="Times New Roman" w:hAnsiTheme="minorHAnsi" w:cstheme="minorHAnsi"/>
          <w:sz w:val="28"/>
          <w:szCs w:val="28"/>
        </w:rPr>
      </w:pPr>
      <w:r w:rsidRPr="009730C0">
        <w:rPr>
          <w:rStyle w:val="Pogrubienie"/>
          <w:rFonts w:asciiTheme="minorHAnsi" w:eastAsia="Times New Roman" w:hAnsiTheme="minorHAnsi" w:cstheme="minorHAnsi"/>
          <w:b/>
          <w:bCs/>
          <w:sz w:val="28"/>
          <w:szCs w:val="28"/>
        </w:rPr>
        <w:t xml:space="preserve">Chcesz dowiedzieć się więcej o </w:t>
      </w:r>
      <w:proofErr w:type="spellStart"/>
      <w:r w:rsidRPr="009730C0">
        <w:rPr>
          <w:rStyle w:val="Pogrubienie"/>
          <w:rFonts w:asciiTheme="minorHAnsi" w:eastAsia="Times New Roman" w:hAnsiTheme="minorHAnsi" w:cstheme="minorHAnsi"/>
          <w:b/>
          <w:bCs/>
          <w:sz w:val="28"/>
          <w:szCs w:val="28"/>
        </w:rPr>
        <w:t>KSeF</w:t>
      </w:r>
      <w:proofErr w:type="spellEnd"/>
      <w:r w:rsidRPr="009730C0">
        <w:rPr>
          <w:rStyle w:val="Pogrubienie"/>
          <w:rFonts w:asciiTheme="minorHAnsi" w:eastAsia="Times New Roman" w:hAnsiTheme="minorHAnsi" w:cstheme="minorHAnsi"/>
          <w:b/>
          <w:bCs/>
          <w:sz w:val="28"/>
          <w:szCs w:val="28"/>
        </w:rPr>
        <w:t xml:space="preserve">? </w:t>
      </w:r>
    </w:p>
    <w:p w14:paraId="4F54198E" w14:textId="77777777" w:rsidR="00CB0845" w:rsidRPr="009730C0" w:rsidRDefault="00CB0845" w:rsidP="00CB0845">
      <w:pPr>
        <w:pStyle w:val="NormalnyWeb"/>
        <w:rPr>
          <w:rFonts w:asciiTheme="minorHAnsi" w:hAnsiTheme="minorHAnsi" w:cstheme="minorHAnsi"/>
          <w:sz w:val="24"/>
          <w:szCs w:val="24"/>
        </w:rPr>
      </w:pPr>
      <w:r w:rsidRPr="009730C0">
        <w:rPr>
          <w:rFonts w:asciiTheme="minorHAnsi" w:hAnsiTheme="minorHAnsi" w:cstheme="minorHAnsi"/>
          <w:sz w:val="24"/>
          <w:szCs w:val="24"/>
        </w:rPr>
        <w:t xml:space="preserve">Wejdź na </w:t>
      </w:r>
      <w:hyperlink r:id="rId14" w:tgtFrame="_blank" w:tooltip="link otwiera nowe oknow serwisie zewnętrzym" w:history="1">
        <w:r w:rsidRPr="009730C0">
          <w:rPr>
            <w:rStyle w:val="Hipercze"/>
            <w:rFonts w:asciiTheme="minorHAnsi" w:hAnsiTheme="minorHAnsi" w:cstheme="minorHAnsi"/>
            <w:sz w:val="24"/>
            <w:szCs w:val="24"/>
          </w:rPr>
          <w:t>ksef.podatki.gov.pl</w:t>
        </w:r>
      </w:hyperlink>
    </w:p>
    <w:p w14:paraId="415BA42D" w14:textId="77777777" w:rsidR="000B35E3" w:rsidRDefault="000B35E3"/>
    <w:sectPr w:rsidR="000B3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D55DE" w14:textId="77777777" w:rsidR="00CB7452" w:rsidRDefault="00CB7452" w:rsidP="001467DB">
      <w:r>
        <w:separator/>
      </w:r>
    </w:p>
  </w:endnote>
  <w:endnote w:type="continuationSeparator" w:id="0">
    <w:p w14:paraId="72D87380" w14:textId="77777777" w:rsidR="00CB7452" w:rsidRDefault="00CB7452" w:rsidP="0014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F7ABA" w14:textId="77777777" w:rsidR="00CB7452" w:rsidRDefault="00CB7452" w:rsidP="001467DB">
      <w:r>
        <w:separator/>
      </w:r>
    </w:p>
  </w:footnote>
  <w:footnote w:type="continuationSeparator" w:id="0">
    <w:p w14:paraId="6FCAFCC7" w14:textId="77777777" w:rsidR="00CB7452" w:rsidRDefault="00CB7452" w:rsidP="00146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6AE"/>
    <w:multiLevelType w:val="multilevel"/>
    <w:tmpl w:val="AAEA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E2406A"/>
    <w:multiLevelType w:val="multilevel"/>
    <w:tmpl w:val="D1B4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6B3C15"/>
    <w:multiLevelType w:val="multilevel"/>
    <w:tmpl w:val="3D92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854AE8"/>
    <w:multiLevelType w:val="multilevel"/>
    <w:tmpl w:val="FC12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05E"/>
    <w:rsid w:val="000B35E3"/>
    <w:rsid w:val="001467DB"/>
    <w:rsid w:val="003C5677"/>
    <w:rsid w:val="006B0440"/>
    <w:rsid w:val="006D770C"/>
    <w:rsid w:val="007A28E7"/>
    <w:rsid w:val="009730C0"/>
    <w:rsid w:val="00B5305E"/>
    <w:rsid w:val="00C60587"/>
    <w:rsid w:val="00CB0845"/>
    <w:rsid w:val="00CB64C5"/>
    <w:rsid w:val="00CB7452"/>
    <w:rsid w:val="00F1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FDC96"/>
  <w15:chartTrackingRefBased/>
  <w15:docId w15:val="{7E26B348-1592-4F08-A50D-14135CFB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845"/>
    <w:pPr>
      <w:spacing w:after="0" w:line="240" w:lineRule="auto"/>
    </w:pPr>
    <w:rPr>
      <w:rFonts w:ascii="Calibri" w:hAnsi="Calibri" w:cs="Calibri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CB0845"/>
    <w:pPr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467D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845"/>
    <w:rPr>
      <w:rFonts w:ascii="Calibri" w:hAnsi="Calibri" w:cs="Calibri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B0845"/>
    <w:pPr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CB0845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CB0845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CB64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4916">
          <w:marLeft w:val="0"/>
          <w:marRight w:val="0"/>
          <w:marTop w:val="28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7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4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2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94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98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5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4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7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ZDA5YWVhNjctNjg0My00NWJlLTg5MmUtMWM3OWQ0ODAyNWE3%40thread.v2/0?context=%7B%22Tid%22%3A%22647754c7-3974-4442-a425-c61341b61c69%22%2C%22Oid%22%3A%2273f60985-2af1-4324-8fc5-ed73a2924e45%22%2C%22IsBroadcastMeeting%22%3Atrue%2C%22role%22%3A%22a%22%7D&amp;btype=a&amp;role=a" TargetMode="External"/><Relationship Id="rId13" Type="http://schemas.openxmlformats.org/officeDocument/2006/relationships/hyperlink" Target="https://ksef.podatki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ZGRmMzM0ZDktODZlZS00YjY4LWE5MGEtZDVhYzI5NWY4MjBl%40thread.v2/0?context=%7B%22Tid%22%3A%22647754c7-3974-4442-a425-c61341b61c69%22%2C%22Oid%22%3A%2273f60985-2af1-4324-8fc5-ed73a2924e45%22%2C%22IsBroadcastMeeting%22%3Atrue%2C%22role%22%3A%22a%22%7D&amp;btype=a&amp;role=a" TargetMode="External"/><Relationship Id="rId12" Type="http://schemas.openxmlformats.org/officeDocument/2006/relationships/hyperlink" Target="https://www.gov.pl/web/kas/krajowa-informacja-skarbow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.com/KAS_Warszaw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ias.warszaw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zowieckie.kas.gov.pl/izba-administracji-skarbowej-w-warszawie/wiadomosci/srody-z-ksef" TargetMode="External"/><Relationship Id="rId14" Type="http://schemas.openxmlformats.org/officeDocument/2006/relationships/hyperlink" Target="http://ksef.podatki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451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Rębecki Paweł</dc:creator>
  <cp:keywords/>
  <dc:description/>
  <cp:lastModifiedBy>Rębecki Paweł</cp:lastModifiedBy>
  <cp:revision>7</cp:revision>
  <dcterms:created xsi:type="dcterms:W3CDTF">2025-08-05T06:05:00Z</dcterms:created>
  <dcterms:modified xsi:type="dcterms:W3CDTF">2026-01-21T06:13:00Z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UxC4dwLulzfINJ8nQH+xvX5LNGipWa4BRSZhPgxsCvnSHq8WxHjKse4QSA0T0yn6hE1URg85w1vStOVsiURkew==</vt:lpwstr>
  </property>
  <property fmtid="{D5CDD505-2E9C-101B-9397-08002B2CF9AE}" pid="4" name="MFClassificationDate">
    <vt:lpwstr>2025-08-05T08:06:42.8603406+02:00</vt:lpwstr>
  </property>
  <property fmtid="{D5CDD505-2E9C-101B-9397-08002B2CF9AE}" pid="5" name="MFClassifiedBySID">
    <vt:lpwstr>UxC4dwLulzfINJ8nQH+xvX5LNGipWa4BRSZhPgxsCvm42mrIC/DSDv0ggS+FjUN/2v1BBotkLlY5aAiEhoi6ubaMqGNUVYCPqty6xqH31OuuN1ijXxVEjPKHYe/MkKIY</vt:lpwstr>
  </property>
  <property fmtid="{D5CDD505-2E9C-101B-9397-08002B2CF9AE}" pid="6" name="MFGRNItemId">
    <vt:lpwstr>GRN-c4408682-0d33-4dd0-b81e-ed6ab527f804</vt:lpwstr>
  </property>
  <property fmtid="{D5CDD505-2E9C-101B-9397-08002B2CF9AE}" pid="7" name="MFHash">
    <vt:lpwstr>3RSMBMmWaHP9d1c2N2qKkEDl78wpM1R65UuF5JqB580=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